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3" w:rsidRPr="00A15A5C" w:rsidRDefault="00A15A5C" w:rsidP="00A05673">
      <w:pPr>
        <w:jc w:val="center"/>
        <w:rPr>
          <w:rFonts w:ascii="Century Gothic" w:hAnsi="Century Gothic"/>
          <w:b/>
          <w:sz w:val="28"/>
        </w:rPr>
      </w:pPr>
      <w:r w:rsidRPr="00A15A5C">
        <w:rPr>
          <w:rFonts w:ascii="Century Gothic" w:hAnsi="Century Gothic"/>
          <w:b/>
          <w:sz w:val="28"/>
          <w:szCs w:val="28"/>
        </w:rPr>
        <w:t>4.2</w:t>
      </w:r>
      <w:r w:rsidRPr="00A15A5C">
        <w:rPr>
          <w:rFonts w:ascii="Century Gothic" w:hAnsi="Century Gothic"/>
          <w:sz w:val="26"/>
        </w:rPr>
        <w:t xml:space="preserve"> </w:t>
      </w:r>
      <w:r w:rsidR="00A05673" w:rsidRPr="00A15A5C">
        <w:rPr>
          <w:rFonts w:ascii="Century Gothic" w:hAnsi="Century Gothic"/>
          <w:b/>
          <w:sz w:val="28"/>
        </w:rPr>
        <w:t>The Hidden Base</w:t>
      </w:r>
    </w:p>
    <w:p w:rsidR="00A05673" w:rsidRPr="00A15A5C" w:rsidRDefault="00A05673" w:rsidP="00A05673">
      <w:pPr>
        <w:rPr>
          <w:rFonts w:ascii="Century Gothic" w:hAnsi="Century Gothic"/>
        </w:rPr>
      </w:pPr>
      <w:r w:rsidRPr="00A15A5C">
        <w:rPr>
          <w:rFonts w:ascii="Century Gothic" w:hAnsi="Century Gothic"/>
        </w:rPr>
        <w:t xml:space="preserve">Match the answer with the corresponding </w:t>
      </w:r>
      <w:r w:rsidR="001061FA" w:rsidRPr="00A15A5C">
        <w:rPr>
          <w:rFonts w:ascii="Century Gothic" w:hAnsi="Century Gothic"/>
        </w:rPr>
        <w:t>base by finding the power the base is raised to.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A05673" w:rsidRPr="00A15A5C" w:rsidTr="00A05673">
        <w:trPr>
          <w:trHeight w:val="746"/>
        </w:trPr>
        <w:tc>
          <w:tcPr>
            <w:tcW w:w="2754" w:type="dxa"/>
            <w:vAlign w:val="center"/>
          </w:tcPr>
          <w:p w:rsidR="00A05673" w:rsidRPr="00A15A5C" w:rsidRDefault="00A05673" w:rsidP="003550D4">
            <w:pPr>
              <w:jc w:val="center"/>
              <w:rPr>
                <w:rFonts w:ascii="Century Gothic" w:hAnsi="Century Gothic"/>
                <w:b/>
                <w:sz w:val="36"/>
                <w:vertAlign w:val="superscript"/>
              </w:rPr>
            </w:pPr>
            <w:r w:rsidRPr="00A15A5C">
              <w:rPr>
                <w:rFonts w:ascii="Century Gothic" w:hAnsi="Century Gothic"/>
                <w:b/>
                <w:sz w:val="36"/>
              </w:rPr>
              <w:t>Base 2 (</w:t>
            </w:r>
            <w:r w:rsidR="003550D4" w:rsidRPr="00A15A5C">
              <w:rPr>
                <w:rFonts w:ascii="Century Gothic" w:hAnsi="Century Gothic"/>
                <w:b/>
                <w:sz w:val="36"/>
              </w:rPr>
              <w:t xml:space="preserve">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Pr="00A15A5C">
              <w:rPr>
                <w:rFonts w:ascii="Century Gothic" w:hAnsi="Century Gothic"/>
                <w:b/>
                <w:sz w:val="36"/>
              </w:rPr>
              <w:t>)</w:t>
            </w:r>
          </w:p>
        </w:tc>
        <w:tc>
          <w:tcPr>
            <w:tcW w:w="2754" w:type="dxa"/>
            <w:vAlign w:val="center"/>
          </w:tcPr>
          <w:p w:rsidR="00A05673" w:rsidRPr="00A15A5C" w:rsidRDefault="00A05673" w:rsidP="00A0567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A15A5C">
              <w:rPr>
                <w:rFonts w:ascii="Century Gothic" w:hAnsi="Century Gothic"/>
                <w:b/>
                <w:sz w:val="36"/>
              </w:rPr>
              <w:t xml:space="preserve">Base 3 </w:t>
            </w:r>
            <w:r w:rsidR="003550D4" w:rsidRPr="00A15A5C">
              <w:rPr>
                <w:rFonts w:ascii="Century Gothic" w:hAnsi="Century Gothic"/>
                <w:b/>
                <w:sz w:val="36"/>
              </w:rPr>
              <w:t xml:space="preserve">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="003550D4" w:rsidRPr="00A15A5C">
              <w:rPr>
                <w:rFonts w:ascii="Century Gothic" w:hAnsi="Century Gothic"/>
                <w:b/>
                <w:sz w:val="36"/>
              </w:rPr>
              <w:t>)</w:t>
            </w:r>
          </w:p>
        </w:tc>
        <w:tc>
          <w:tcPr>
            <w:tcW w:w="2754" w:type="dxa"/>
            <w:vAlign w:val="center"/>
          </w:tcPr>
          <w:p w:rsidR="00A05673" w:rsidRPr="00A15A5C" w:rsidRDefault="00A05673" w:rsidP="00A0567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A15A5C">
              <w:rPr>
                <w:rFonts w:ascii="Century Gothic" w:hAnsi="Century Gothic"/>
                <w:b/>
                <w:sz w:val="36"/>
              </w:rPr>
              <w:t>Base 4</w:t>
            </w:r>
            <w:r w:rsidR="003550D4" w:rsidRPr="00A15A5C">
              <w:rPr>
                <w:rFonts w:ascii="Century Gothic" w:hAnsi="Century Gothic"/>
                <w:b/>
                <w:sz w:val="36"/>
              </w:rPr>
              <w:t xml:space="preserve">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="003550D4" w:rsidRPr="00A15A5C">
              <w:rPr>
                <w:rFonts w:ascii="Century Gothic" w:hAnsi="Century Gothic"/>
                <w:b/>
                <w:sz w:val="36"/>
              </w:rPr>
              <w:t>)</w:t>
            </w:r>
          </w:p>
        </w:tc>
        <w:tc>
          <w:tcPr>
            <w:tcW w:w="2754" w:type="dxa"/>
            <w:vAlign w:val="center"/>
          </w:tcPr>
          <w:p w:rsidR="00A05673" w:rsidRPr="00A15A5C" w:rsidRDefault="00A05673" w:rsidP="00A05673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A15A5C">
              <w:rPr>
                <w:rFonts w:ascii="Century Gothic" w:hAnsi="Century Gothic"/>
                <w:b/>
                <w:sz w:val="36"/>
              </w:rPr>
              <w:t>Base 5</w:t>
            </w:r>
            <w:r w:rsidR="003550D4" w:rsidRPr="00A15A5C">
              <w:rPr>
                <w:rFonts w:ascii="Century Gothic" w:hAnsi="Century Gothic"/>
                <w:b/>
                <w:sz w:val="36"/>
              </w:rPr>
              <w:t xml:space="preserve"> (or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="003550D4" w:rsidRPr="00A15A5C">
              <w:rPr>
                <w:rFonts w:ascii="Century Gothic" w:hAnsi="Century Gothic"/>
                <w:b/>
                <w:sz w:val="36"/>
              </w:rPr>
              <w:t>)</w:t>
            </w:r>
          </w:p>
        </w:tc>
      </w:tr>
      <w:tr w:rsidR="00A05673" w:rsidRPr="00A15A5C" w:rsidTr="00A05673">
        <w:trPr>
          <w:trHeight w:val="1440"/>
        </w:trPr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</w:tr>
      <w:tr w:rsidR="00A05673" w:rsidRPr="00A15A5C" w:rsidTr="00A05673">
        <w:trPr>
          <w:trHeight w:val="1440"/>
        </w:trPr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</w:tr>
      <w:tr w:rsidR="00A05673" w:rsidRPr="00A15A5C" w:rsidTr="00A05673">
        <w:trPr>
          <w:trHeight w:val="1440"/>
        </w:trPr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  <w:tc>
          <w:tcPr>
            <w:tcW w:w="2754" w:type="dxa"/>
          </w:tcPr>
          <w:p w:rsidR="00A05673" w:rsidRPr="00A15A5C" w:rsidRDefault="00A05673">
            <w:pPr>
              <w:rPr>
                <w:rFonts w:ascii="Century Gothic" w:hAnsi="Century Gothic"/>
                <w:sz w:val="26"/>
              </w:rPr>
            </w:pPr>
          </w:p>
        </w:tc>
      </w:tr>
    </w:tbl>
    <w:p w:rsidR="003550D4" w:rsidRPr="00A15A5C" w:rsidRDefault="00A15A5C">
      <w:pPr>
        <w:rPr>
          <w:rFonts w:ascii="Century Gothic" w:hAnsi="Century Gothic"/>
          <w:sz w:val="26"/>
        </w:rPr>
      </w:pPr>
      <w:r w:rsidRPr="00A15A5C">
        <w:rPr>
          <w:rFonts w:ascii="Century Gothic" w:hAnsi="Century Gothic"/>
          <w:sz w:val="26"/>
        </w:rPr>
        <w:t>More Practice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3550D4" w:rsidRPr="00A15A5C" w:rsidTr="0048072E">
        <w:trPr>
          <w:trHeight w:val="1440"/>
        </w:trPr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4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64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9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  <w:vertAlign w:val="superscript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125 = 5</w:t>
            </w:r>
            <w:r w:rsidRPr="00A15A5C">
              <w:rPr>
                <w:rFonts w:ascii="Century Gothic" w:hAnsi="Century Gothic"/>
                <w:b/>
                <w:sz w:val="40"/>
                <w:szCs w:val="40"/>
                <w:vertAlign w:val="superscript"/>
              </w:rPr>
              <w:t>3</w:t>
            </w:r>
          </w:p>
        </w:tc>
      </w:tr>
      <w:tr w:rsidR="003550D4" w:rsidRPr="00A15A5C" w:rsidTr="0048072E">
        <w:trPr>
          <w:trHeight w:val="1440"/>
        </w:trPr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2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27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8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25 = ______</w:t>
            </w:r>
          </w:p>
        </w:tc>
      </w:tr>
      <w:tr w:rsidR="003550D4" w:rsidRPr="00A15A5C" w:rsidTr="0048072E">
        <w:trPr>
          <w:trHeight w:val="1440"/>
        </w:trPr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81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625  = ______</w:t>
            </w:r>
          </w:p>
        </w:tc>
        <w:tc>
          <w:tcPr>
            <w:tcW w:w="2754" w:type="dxa"/>
            <w:vAlign w:val="center"/>
          </w:tcPr>
          <w:p w:rsidR="003550D4" w:rsidRPr="00A15A5C" w:rsidRDefault="00A15A5C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7776</w:t>
            </w:r>
            <w:r w:rsidR="003550D4" w:rsidRPr="00A15A5C">
              <w:rPr>
                <w:rFonts w:ascii="Century Gothic" w:hAnsi="Century Gothic"/>
                <w:b/>
                <w:sz w:val="40"/>
                <w:szCs w:val="40"/>
              </w:rPr>
              <w:t xml:space="preserve"> = ______</w:t>
            </w:r>
          </w:p>
        </w:tc>
        <w:tc>
          <w:tcPr>
            <w:tcW w:w="2754" w:type="dxa"/>
            <w:vAlign w:val="center"/>
          </w:tcPr>
          <w:p w:rsidR="003550D4" w:rsidRPr="00A15A5C" w:rsidRDefault="003550D4" w:rsidP="0048072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15A5C">
              <w:rPr>
                <w:rFonts w:ascii="Century Gothic" w:hAnsi="Century Gothic"/>
                <w:b/>
                <w:sz w:val="40"/>
                <w:szCs w:val="40"/>
              </w:rPr>
              <w:t>16  = ______</w:t>
            </w:r>
          </w:p>
        </w:tc>
      </w:tr>
    </w:tbl>
    <w:p w:rsidR="003550D4" w:rsidRDefault="003550D4">
      <w:pPr>
        <w:rPr>
          <w:rFonts w:ascii="Century Gothic" w:hAnsi="Century Gothic"/>
          <w:sz w:val="26"/>
        </w:rPr>
      </w:pPr>
    </w:p>
    <w:p w:rsidR="00A15A5C" w:rsidRDefault="00A15A5C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Ex. 1</w:t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</w:r>
      <w:r>
        <w:rPr>
          <w:rFonts w:ascii="Century Gothic" w:hAnsi="Century Gothic"/>
          <w:sz w:val="26"/>
        </w:rPr>
        <w:tab/>
        <w:t>Ex. 2</w:t>
      </w:r>
    </w:p>
    <w:p w:rsidR="00A15A5C" w:rsidRPr="00A15A5C" w:rsidRDefault="00A15A5C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</w:rPr>
            </m:ctrlPr>
          </m:sSupPr>
          <m:e>
            <m:r>
              <w:rPr>
                <w:rFonts w:ascii="Cambria Math" w:hAnsi="Cambria Math"/>
                <w:sz w:val="26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</w:rPr>
                  <m:t>x+1</m:t>
                </m:r>
              </m:num>
              <m:den>
                <m:r>
                  <w:rPr>
                    <w:rFonts w:ascii="Cambria Math" w:hAnsi="Cambria Math"/>
                    <w:sz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</w:rPr>
          <m:t>=1296</m:t>
        </m:r>
      </m:oMath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w:r>
        <w:rPr>
          <w:rFonts w:ascii="Century Gothic" w:eastAsiaTheme="minorEastAsia" w:hAnsi="Century Gothic"/>
          <w:sz w:val="26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6"/>
              </w:rPr>
              <m:t>-2(x-2)</m:t>
            </m:r>
          </m:sup>
        </m:sSup>
        <m:r>
          <w:rPr>
            <w:rFonts w:ascii="Cambria Math" w:eastAsiaTheme="minorEastAsia" w:hAnsi="Cambria Math"/>
            <w:sz w:val="26"/>
          </w:rPr>
          <m:t>=25</m:t>
        </m:r>
      </m:oMath>
      <w:bookmarkStart w:id="0" w:name="_GoBack"/>
      <w:bookmarkEnd w:id="0"/>
    </w:p>
    <w:sectPr w:rsidR="00A15A5C" w:rsidRPr="00A15A5C" w:rsidSect="00A056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3"/>
    <w:rsid w:val="001061FA"/>
    <w:rsid w:val="003550D4"/>
    <w:rsid w:val="00595F34"/>
    <w:rsid w:val="00A05673"/>
    <w:rsid w:val="00A15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56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673"/>
  </w:style>
  <w:style w:type="paragraph" w:styleId="Footer">
    <w:name w:val="footer"/>
    <w:basedOn w:val="Normal"/>
    <w:link w:val="FooterChar"/>
    <w:uiPriority w:val="99"/>
    <w:semiHidden/>
    <w:unhideWhenUsed/>
    <w:rsid w:val="00A056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673"/>
  </w:style>
  <w:style w:type="table" w:styleId="TableGrid">
    <w:name w:val="Table Grid"/>
    <w:basedOn w:val="TableNormal"/>
    <w:uiPriority w:val="59"/>
    <w:rsid w:val="00A056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55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56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673"/>
  </w:style>
  <w:style w:type="paragraph" w:styleId="Footer">
    <w:name w:val="footer"/>
    <w:basedOn w:val="Normal"/>
    <w:link w:val="FooterChar"/>
    <w:uiPriority w:val="99"/>
    <w:semiHidden/>
    <w:unhideWhenUsed/>
    <w:rsid w:val="00A056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673"/>
  </w:style>
  <w:style w:type="table" w:styleId="TableGrid">
    <w:name w:val="Table Grid"/>
    <w:basedOn w:val="TableNormal"/>
    <w:uiPriority w:val="59"/>
    <w:rsid w:val="00A0567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55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</dc:creator>
  <cp:lastModifiedBy>Shaelynn Yeates</cp:lastModifiedBy>
  <cp:revision>2</cp:revision>
  <dcterms:created xsi:type="dcterms:W3CDTF">2015-10-05T21:58:00Z</dcterms:created>
  <dcterms:modified xsi:type="dcterms:W3CDTF">2015-10-05T21:58:00Z</dcterms:modified>
</cp:coreProperties>
</file>